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A44CC" w:rsidRPr="00127FD9" w:rsidRDefault="00AA44CC" w:rsidP="00AA44CC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0"/>
          <w:szCs w:val="30"/>
          <w:u w:val="single"/>
          <w:rtl/>
          <w:lang w:eastAsia="he-IL"/>
        </w:rPr>
      </w:pPr>
      <w:bookmarkStart w:id="0" w:name="_GoBack"/>
      <w:bookmarkEnd w:id="0"/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מכרז</w:t>
      </w:r>
      <w:r w:rsidRPr="00127FD9">
        <w:rPr>
          <w:rFonts w:ascii="David" w:hAnsi="David" w:cs="David"/>
          <w:b/>
          <w:bCs/>
          <w:sz w:val="30"/>
          <w:szCs w:val="30"/>
          <w:u w:val="single"/>
          <w:rtl/>
          <w:lang w:eastAsia="he-IL"/>
        </w:rPr>
        <w:t xml:space="preserve"> </w:t>
      </w: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פומבי</w:t>
      </w:r>
      <w:r w:rsidRPr="00127FD9"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מס'</w:t>
      </w:r>
      <w:r w:rsidRPr="00127FD9">
        <w:rPr>
          <w:rFonts w:ascii="David" w:hAnsi="David" w:cs="David"/>
          <w:b/>
          <w:bCs/>
          <w:sz w:val="30"/>
          <w:szCs w:val="30"/>
          <w:u w:val="single"/>
          <w:rtl/>
          <w:lang w:eastAsia="he-IL"/>
        </w:rPr>
        <w:t xml:space="preserve"> </w:t>
      </w:r>
      <w:r w:rsidRPr="00127FD9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>34/16</w:t>
      </w:r>
    </w:p>
    <w:p w:rsidR="00AA44CC" w:rsidRPr="00127FD9" w:rsidRDefault="00AA44CC" w:rsidP="00AA44CC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6"/>
          <w:szCs w:val="26"/>
          <w:u w:val="single"/>
          <w:lang w:eastAsia="he-IL"/>
        </w:rPr>
      </w:pPr>
      <w:r w:rsidRPr="00127FD9"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>שירותי ייעוץ וליווי המשרד במשיכת משקיעים ובתהליכי השקעה של חברות בינלאומיות</w:t>
      </w:r>
    </w:p>
    <w:p w:rsidR="00AA44CC" w:rsidRPr="00127FD9" w:rsidRDefault="00AA44CC" w:rsidP="00AA44CC">
      <w:pPr>
        <w:spacing w:after="0"/>
        <w:ind w:left="1429" w:hanging="720"/>
        <w:rPr>
          <w:rFonts w:ascii="Times New Roman" w:hAnsi="Times New Roman" w:cs="David"/>
          <w:u w:val="single"/>
          <w:rtl/>
          <w:lang w:eastAsia="he-IL"/>
        </w:rPr>
      </w:pPr>
    </w:p>
    <w:p w:rsidR="00AA44CC" w:rsidRPr="00127FD9" w:rsidRDefault="00AA44CC" w:rsidP="00AA44CC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="David" w:hint="cs"/>
          <w:rtl/>
          <w:lang w:eastAsia="he-IL"/>
        </w:rPr>
        <w:t>הרשות להשקעות זרות ושת"פ תעשייתי</w:t>
      </w:r>
      <w:r w:rsidRPr="00127FD9">
        <w:rPr>
          <w:rFonts w:ascii="Times New Roman" w:hAnsi="Times New Roman" w:cs="David" w:hint="cs"/>
          <w:rtl/>
          <w:lang w:eastAsia="he-IL"/>
        </w:rPr>
        <w:t xml:space="preserve"> במשרד הכלכלה</w:t>
      </w:r>
      <w:r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Pr="00127FD9">
        <w:rPr>
          <w:rFonts w:ascii="Times New Roman" w:hAnsi="Times New Roman" w:cs="David" w:hint="cs"/>
          <w:rtl/>
          <w:lang w:eastAsia="he-IL"/>
        </w:rPr>
        <w:t>, פונה לקבלת הצעות למתן שירותי ייעוץ וליווי המשרד במשיכת משקיעים ובתהליכי השקעה של חברות בינלאומיות, כמפורט במסמכי המכרז.</w:t>
      </w:r>
    </w:p>
    <w:p w:rsidR="00AA44CC" w:rsidRPr="00127FD9" w:rsidRDefault="00AA44CC" w:rsidP="00AA44CC">
      <w:pPr>
        <w:numPr>
          <w:ilvl w:val="0"/>
          <w:numId w:val="1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המכרז הינו מכרז דו-שלבי כמפורט במסמכי המכרז</w:t>
      </w:r>
    </w:p>
    <w:p w:rsidR="00AA44CC" w:rsidRPr="00127FD9" w:rsidRDefault="00AA44CC" w:rsidP="00AA44CC">
      <w:pPr>
        <w:numPr>
          <w:ilvl w:val="0"/>
          <w:numId w:val="1"/>
        </w:numPr>
        <w:spacing w:after="0" w:line="312" w:lineRule="auto"/>
        <w:ind w:left="326"/>
        <w:jc w:val="both"/>
        <w:rPr>
          <w:rFonts w:ascii="Times New Roman" w:hAnsi="Times New Roman" w:cs="David"/>
          <w:b/>
          <w:bCs/>
          <w:u w:val="single"/>
          <w:lang w:eastAsia="he-IL"/>
        </w:rPr>
      </w:pPr>
      <w:r w:rsidRPr="00127FD9">
        <w:rPr>
          <w:rFonts w:ascii="Times New Roman" w:hAnsi="Times New Roman" w:cs="David" w:hint="cs"/>
          <w:b/>
          <w:bCs/>
          <w:u w:val="single"/>
          <w:rtl/>
          <w:lang w:eastAsia="he-IL"/>
        </w:rPr>
        <w:t>תקופת ההתקשרות</w:t>
      </w:r>
      <w:r w:rsidRPr="00127FD9">
        <w:rPr>
          <w:rFonts w:ascii="Times New Roman" w:hAnsi="Times New Roman" w:cs="David" w:hint="cs"/>
          <w:rtl/>
          <w:lang w:eastAsia="he-IL"/>
        </w:rPr>
        <w:t xml:space="preserve"> - משך ההתקשרות הינה לשנה עם זכות למשרד בלבד להארכה, בשלוש שנים נוספות, עד שנה בכל פעם.</w:t>
      </w:r>
    </w:p>
    <w:p w:rsidR="00AA44CC" w:rsidRPr="00127FD9" w:rsidRDefault="00AA44CC" w:rsidP="00AA44CC">
      <w:pPr>
        <w:numPr>
          <w:ilvl w:val="0"/>
          <w:numId w:val="1"/>
        </w:numPr>
        <w:spacing w:after="0" w:line="312" w:lineRule="auto"/>
        <w:ind w:left="326"/>
        <w:jc w:val="both"/>
        <w:rPr>
          <w:rFonts w:ascii="Times New Roman" w:hAnsi="Times New Roman" w:cs="David"/>
          <w:b/>
          <w:bCs/>
          <w:u w:val="single"/>
          <w:lang w:eastAsia="he-IL"/>
        </w:rPr>
      </w:pPr>
      <w:r w:rsidRPr="00127FD9">
        <w:rPr>
          <w:rFonts w:ascii="Times New Roman" w:hAnsi="Times New Roman" w:cs="David" w:hint="cs"/>
          <w:b/>
          <w:bCs/>
          <w:u w:val="single"/>
          <w:rtl/>
          <w:lang w:eastAsia="he-IL"/>
        </w:rPr>
        <w:t>עיקרי התנאים המוקדמים להשתתפות במכרז (הנוסח המלא מופיע במסמכי המכרז):</w:t>
      </w:r>
    </w:p>
    <w:p w:rsidR="00AA44CC" w:rsidRPr="00127FD9" w:rsidRDefault="00AA44CC" w:rsidP="00AA44CC">
      <w:pPr>
        <w:numPr>
          <w:ilvl w:val="1"/>
          <w:numId w:val="1"/>
        </w:numPr>
        <w:spacing w:after="0" w:line="312" w:lineRule="auto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המציע הינו תאגיד רשום בכל מרשם לפי דין או עוסק מורשה.</w:t>
      </w:r>
    </w:p>
    <w:p w:rsidR="00AA44CC" w:rsidRPr="00127FD9" w:rsidRDefault="00AA44CC" w:rsidP="00AA44CC">
      <w:pPr>
        <w:numPr>
          <w:ilvl w:val="2"/>
          <w:numId w:val="1"/>
        </w:numPr>
        <w:spacing w:after="0" w:line="312" w:lineRule="auto"/>
        <w:ind w:left="1743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מציע שהוא חברה או שותפות- אינו חייב בחוב אגרה שנתית.</w:t>
      </w:r>
    </w:p>
    <w:p w:rsidR="00AA44CC" w:rsidRPr="00127FD9" w:rsidRDefault="00AA44CC" w:rsidP="00AA44CC">
      <w:pPr>
        <w:numPr>
          <w:ilvl w:val="2"/>
          <w:numId w:val="1"/>
        </w:numPr>
        <w:spacing w:after="0" w:line="312" w:lineRule="auto"/>
        <w:ind w:left="1743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מציע שהוא חברה- הוא אינו מוגדר "חברה מפרה" ואינו בהתראה לכך. </w:t>
      </w:r>
    </w:p>
    <w:p w:rsidR="00AA44CC" w:rsidRPr="00127FD9" w:rsidRDefault="00AA44CC" w:rsidP="00AA44CC">
      <w:pPr>
        <w:numPr>
          <w:ilvl w:val="1"/>
          <w:numId w:val="1"/>
        </w:numPr>
        <w:spacing w:after="0" w:line="312" w:lineRule="auto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המציע מחזיק בכל </w:t>
      </w:r>
      <w:proofErr w:type="spellStart"/>
      <w:r w:rsidRPr="00127FD9">
        <w:rPr>
          <w:rFonts w:ascii="Times New Roman" w:hAnsi="Times New Roman" w:cs="David" w:hint="cs"/>
          <w:rtl/>
          <w:lang w:eastAsia="he-IL"/>
        </w:rPr>
        <w:t>רשיון</w:t>
      </w:r>
      <w:proofErr w:type="spellEnd"/>
      <w:r w:rsidRPr="00127FD9">
        <w:rPr>
          <w:rFonts w:ascii="Times New Roman" w:hAnsi="Times New Roman" w:cs="David" w:hint="cs"/>
          <w:rtl/>
          <w:lang w:eastAsia="he-IL"/>
        </w:rPr>
        <w:t xml:space="preserve"> הנצרך לשם מתן השירותים</w:t>
      </w:r>
    </w:p>
    <w:p w:rsidR="00AA44CC" w:rsidRPr="00127FD9" w:rsidRDefault="00AA44CC" w:rsidP="00AA44CC">
      <w:pPr>
        <w:numPr>
          <w:ilvl w:val="1"/>
          <w:numId w:val="1"/>
        </w:numPr>
        <w:spacing w:after="0" w:line="312" w:lineRule="auto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המציע עומד בדרישות חוק עסקאות גופים ציבוריים, תשל"ו-1976 לפיהם לא הפר זכויות עובדים וכי הוא מנהל ספרי חשבונות ורשומות ומדווח לרשויות המס כחוק.</w:t>
      </w:r>
    </w:p>
    <w:p w:rsidR="00AA44CC" w:rsidRPr="00127FD9" w:rsidRDefault="00AA44CC" w:rsidP="00AA44CC">
      <w:pPr>
        <w:numPr>
          <w:ilvl w:val="1"/>
          <w:numId w:val="1"/>
        </w:numPr>
        <w:spacing w:after="0" w:line="312" w:lineRule="auto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המציע עומד בכל תקן הנדרש במהלך מתן השירותים.</w:t>
      </w:r>
    </w:p>
    <w:p w:rsidR="00AA44CC" w:rsidRPr="00127FD9" w:rsidRDefault="00AA44CC" w:rsidP="00AA44CC">
      <w:pPr>
        <w:spacing w:after="0" w:line="312" w:lineRule="auto"/>
        <w:ind w:left="360"/>
        <w:jc w:val="both"/>
        <w:rPr>
          <w:rFonts w:ascii="Times New Roman" w:hAnsi="Times New Roman" w:cs="David"/>
          <w:b/>
          <w:bCs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תנאי סף ענייניים נוספים מפורטים במסמכי המכרז. </w:t>
      </w:r>
    </w:p>
    <w:p w:rsidR="00AA44CC" w:rsidRPr="00127FD9" w:rsidRDefault="00AA44CC" w:rsidP="00AA44CC">
      <w:pPr>
        <w:numPr>
          <w:ilvl w:val="0"/>
          <w:numId w:val="1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>תוקף ההצעה:</w:t>
      </w:r>
      <w:r w:rsidRPr="00127FD9">
        <w:rPr>
          <w:rFonts w:ascii="Times New Roman" w:hAnsi="Times New Roman" w:cs="David" w:hint="cs"/>
          <w:rtl/>
          <w:lang w:eastAsia="he-IL"/>
        </w:rPr>
        <w:t xml:space="preserve"> ההצעה תעמוד בתוקפה ולא תהיה ניתנת לביטול וזאת החל מהמועד האחרון להגשת ההצעות, כ</w:t>
      </w:r>
      <w:r>
        <w:rPr>
          <w:rFonts w:ascii="Times New Roman" w:hAnsi="Times New Roman" w:cs="David" w:hint="cs"/>
          <w:rtl/>
          <w:lang w:eastAsia="he-IL"/>
        </w:rPr>
        <w:t>מפורט</w:t>
      </w:r>
      <w:r w:rsidRPr="00127FD9"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Times New Roman" w:hAnsi="Times New Roman" w:cs="David" w:hint="cs"/>
          <w:rtl/>
          <w:lang w:eastAsia="he-IL"/>
        </w:rPr>
        <w:t>במכרז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</w:p>
    <w:p w:rsidR="00AA44CC" w:rsidRPr="00127FD9" w:rsidRDefault="00AA44CC" w:rsidP="00AA44CC">
      <w:pPr>
        <w:numPr>
          <w:ilvl w:val="0"/>
          <w:numId w:val="1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המציע נדרש לצרף ערבות הצעה </w:t>
      </w:r>
      <w:r w:rsidRPr="00127FD9">
        <w:rPr>
          <w:rFonts w:ascii="Times New Roman" w:hAnsi="Times New Roman" w:cs="David" w:hint="cs"/>
          <w:rtl/>
          <w:lang w:eastAsia="he-IL"/>
        </w:rPr>
        <w:t xml:space="preserve">על סך </w:t>
      </w:r>
      <w:r>
        <w:rPr>
          <w:rFonts w:ascii="Times New Roman" w:hAnsi="Times New Roman" w:cs="David" w:hint="cs"/>
          <w:rtl/>
          <w:lang w:eastAsia="he-IL"/>
        </w:rPr>
        <w:t>12,500 ש"ח</w:t>
      </w:r>
      <w:r w:rsidRPr="00127FD9">
        <w:rPr>
          <w:rFonts w:ascii="Times New Roman" w:hAnsi="Times New Roman" w:cs="David" w:hint="cs"/>
          <w:rtl/>
          <w:lang w:eastAsia="he-IL"/>
        </w:rPr>
        <w:t xml:space="preserve"> </w:t>
      </w:r>
      <w:r w:rsidRPr="00E8687F">
        <w:rPr>
          <w:rFonts w:ascii="Times New Roman" w:hAnsi="Times New Roman" w:cs="David" w:hint="cs"/>
          <w:u w:val="single"/>
          <w:rtl/>
          <w:lang w:eastAsia="he-IL"/>
        </w:rPr>
        <w:t>בתוקף עד ליום28/2/17</w:t>
      </w:r>
      <w:r>
        <w:rPr>
          <w:rFonts w:ascii="Times New Roman" w:hAnsi="Times New Roman" w:cs="David" w:hint="cs"/>
          <w:rtl/>
          <w:lang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eastAsia="he-IL"/>
        </w:rPr>
        <w:t>כאמור במסמכי המכרז.</w:t>
      </w:r>
    </w:p>
    <w:p w:rsidR="00AA44CC" w:rsidRPr="00127FD9" w:rsidRDefault="00AA44CC" w:rsidP="00AA44CC">
      <w:pPr>
        <w:numPr>
          <w:ilvl w:val="0"/>
          <w:numId w:val="1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ניתן לעיין במסמכי המכרז ללא תשלום הן במשרדנו בכתובת </w:t>
      </w:r>
      <w:proofErr w:type="spellStart"/>
      <w:r w:rsidRPr="00127FD9">
        <w:rPr>
          <w:rFonts w:ascii="Times New Roman" w:hAnsi="Times New Roman" w:cs="David" w:hint="cs"/>
          <w:rtl/>
          <w:lang w:eastAsia="he-IL"/>
        </w:rPr>
        <w:t>הר"מ</w:t>
      </w:r>
      <w:proofErr w:type="spellEnd"/>
      <w:r w:rsidRPr="00127FD9">
        <w:rPr>
          <w:rFonts w:ascii="Times New Roman" w:hAnsi="Times New Roman" w:cs="David" w:hint="cs"/>
          <w:rtl/>
          <w:lang w:eastAsia="he-IL"/>
        </w:rPr>
        <w:t xml:space="preserve"> והן באתר האינטרנט  של המשרד אך הגשת הצעה מחייבת תשלום עבור  מסמכי המכרז.</w:t>
      </w:r>
    </w:p>
    <w:p w:rsidR="00AA44CC" w:rsidRPr="00127FD9" w:rsidRDefault="00AA44CC" w:rsidP="00AA44CC">
      <w:pPr>
        <w:numPr>
          <w:ilvl w:val="0"/>
          <w:numId w:val="1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את מסמכי המכרז ניתן לקבל גם במשרדי יחידת המכרזים, משרד הכלכלה, רח' בנק ישראל 5, קריית הממשלה, ירושלים, קומה 4, חדר 4147, טלפון 02-6662600/1  בין השעות 9:00 – 15:00 כנגד הצגת טופס הפקדה מקורי ע"ס --.500 ₪ (שלא יוחזר) מבנק הדואר, סניף 001 לחשבון מס' 31514 לטובת משרד הכלכלה והתעשייה , או תשלום באמצעות אתר האינטרנט בכתובת הנ"ל.</w:t>
      </w:r>
    </w:p>
    <w:p w:rsidR="00AA44CC" w:rsidRPr="00127FD9" w:rsidRDefault="00AA44CC" w:rsidP="00AA44CC">
      <w:pPr>
        <w:numPr>
          <w:ilvl w:val="0"/>
          <w:numId w:val="1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שאלות והבהרות </w:t>
      </w:r>
      <w:r w:rsidRPr="00127FD9">
        <w:rPr>
          <w:rFonts w:ascii="Times New Roman" w:hAnsi="Times New Roman" w:cs="David" w:hint="cs"/>
          <w:b/>
          <w:bCs/>
          <w:u w:val="single"/>
          <w:rtl/>
          <w:lang w:eastAsia="he-IL"/>
        </w:rPr>
        <w:t>בכתב בלבד</w:t>
      </w:r>
      <w:r w:rsidRPr="00127FD9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eastAsia="he-IL"/>
        </w:rPr>
        <w:t xml:space="preserve">באמצעות כתובת דוא"ל   </w:t>
      </w:r>
      <w:hyperlink r:id="rId8" w:history="1">
        <w:r w:rsidRPr="00127FD9">
          <w:rPr>
            <w:rFonts w:ascii="Times New Roman" w:hAnsi="Times New Roman" w:cs="David"/>
            <w:color w:val="0000FF"/>
            <w:u w:val="single"/>
            <w:lang w:eastAsia="he-IL"/>
          </w:rPr>
          <w:t>sima.piamenta@economy.gov.il</w:t>
        </w:r>
      </w:hyperlink>
      <w:r w:rsidRPr="00127FD9">
        <w:rPr>
          <w:rFonts w:ascii="Times New Roman" w:hAnsi="Times New Roman" w:cs="David" w:hint="cs"/>
          <w:lang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eastAsia="he-IL"/>
        </w:rPr>
        <w:t xml:space="preserve"> או  באמצעות פקס מס' 02-6662937 עד לתאריך </w:t>
      </w:r>
      <w:r w:rsidRPr="00E8687F">
        <w:rPr>
          <w:rFonts w:ascii="Times New Roman" w:hAnsi="Times New Roman" w:cs="David" w:hint="cs"/>
          <w:u w:val="single"/>
          <w:rtl/>
          <w:lang w:eastAsia="he-IL"/>
        </w:rPr>
        <w:t xml:space="preserve">18/8/16  </w:t>
      </w:r>
      <w:r w:rsidRPr="00127FD9">
        <w:rPr>
          <w:rFonts w:ascii="Times New Roman" w:hAnsi="Times New Roman" w:cs="David" w:hint="cs"/>
          <w:rtl/>
          <w:lang w:eastAsia="he-IL"/>
        </w:rPr>
        <w:t>שעה 12:00 לגב' סימה פיאמנטה, יש לוודא אישור קבלת הפקס בטלפון מס' 02-6662600/1.</w:t>
      </w:r>
    </w:p>
    <w:p w:rsidR="00AA44CC" w:rsidRPr="00127FD9" w:rsidRDefault="00AA44CC" w:rsidP="00AA44CC">
      <w:pPr>
        <w:numPr>
          <w:ilvl w:val="0"/>
          <w:numId w:val="1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תשובות יפורסמו</w:t>
      </w:r>
      <w:r>
        <w:rPr>
          <w:rFonts w:ascii="Times New Roman" w:hAnsi="Times New Roman" w:cs="David" w:hint="cs"/>
          <w:rtl/>
          <w:lang w:eastAsia="he-IL"/>
        </w:rPr>
        <w:t xml:space="preserve"> באתר האינטרנט בכתובת הנ"ל  עד לתאריך </w:t>
      </w:r>
      <w:r w:rsidRPr="00E8687F">
        <w:rPr>
          <w:rFonts w:ascii="Times New Roman" w:hAnsi="Times New Roman" w:cs="David" w:hint="cs"/>
          <w:u w:val="single"/>
          <w:rtl/>
          <w:lang w:eastAsia="he-IL"/>
        </w:rPr>
        <w:t>15/9/16</w:t>
      </w:r>
      <w:r>
        <w:rPr>
          <w:rFonts w:ascii="Times New Roman" w:hAnsi="Times New Roman" w:cs="David" w:hint="cs"/>
          <w:rtl/>
          <w:lang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  <w:r w:rsidRPr="00127FD9">
        <w:rPr>
          <w:rFonts w:ascii="Times New Roman" w:hAnsi="Times New Roman" w:cs="David" w:hint="cs"/>
          <w:rtl/>
          <w:lang w:eastAsia="he-IL"/>
        </w:rPr>
        <w:br/>
        <w:t>התשובות לשאלות מהוות חלק בלתי נפרד ממסמכי המכרז.</w:t>
      </w:r>
    </w:p>
    <w:p w:rsidR="00AA44CC" w:rsidRPr="00127FD9" w:rsidRDefault="00AA44CC" w:rsidP="00AA44CC">
      <w:pPr>
        <w:numPr>
          <w:ilvl w:val="0"/>
          <w:numId w:val="1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על המציע להגיש הצעתו בשלושה עותקים כנדרש במכרז לתיבת המכרזים במשרד הכלכלה, רח' בנק ישראל 5, קריית הממשלה, ירושלים, בקומת הכניסה ליד המעליות ע"ג התיבה רשום "משרד הכלכלה</w:t>
      </w:r>
      <w:r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Pr="00127FD9">
        <w:rPr>
          <w:rFonts w:ascii="Times New Roman" w:hAnsi="Times New Roman" w:cs="David" w:hint="cs"/>
          <w:rtl/>
          <w:lang w:eastAsia="he-IL"/>
        </w:rPr>
        <w:t>".</w:t>
      </w:r>
    </w:p>
    <w:p w:rsidR="00AA44CC" w:rsidRPr="00127FD9" w:rsidRDefault="00AA44CC" w:rsidP="00AA44CC">
      <w:pPr>
        <w:numPr>
          <w:ilvl w:val="0"/>
          <w:numId w:val="1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lastRenderedPageBreak/>
        <w:t xml:space="preserve">המועד האחרון להגשת ההצעות למכרז </w:t>
      </w:r>
      <w:r w:rsidRPr="00E8687F">
        <w:rPr>
          <w:rFonts w:ascii="Times New Roman" w:hAnsi="Times New Roman" w:cs="David" w:hint="cs"/>
          <w:u w:val="single"/>
          <w:rtl/>
          <w:lang w:eastAsia="he-IL"/>
        </w:rPr>
        <w:t xml:space="preserve">ביום  חמישי, 29/9/16  </w:t>
      </w:r>
      <w:proofErr w:type="spellStart"/>
      <w:r w:rsidRPr="00E8687F">
        <w:rPr>
          <w:rFonts w:ascii="Times New Roman" w:hAnsi="Times New Roman" w:cs="David" w:hint="cs"/>
          <w:u w:val="single"/>
          <w:rtl/>
          <w:lang w:eastAsia="he-IL"/>
        </w:rPr>
        <w:t>התשע"ו</w:t>
      </w:r>
      <w:proofErr w:type="spellEnd"/>
      <w:r w:rsidRPr="00E8687F">
        <w:rPr>
          <w:rFonts w:ascii="Times New Roman" w:hAnsi="Times New Roman" w:cs="David" w:hint="cs"/>
          <w:u w:val="single"/>
          <w:rtl/>
          <w:lang w:eastAsia="he-IL"/>
        </w:rPr>
        <w:t xml:space="preserve"> –  כה' באב , עד השעה 12:00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</w:p>
    <w:p w:rsidR="00AA44CC" w:rsidRPr="00127FD9" w:rsidRDefault="00AA44CC" w:rsidP="00AA44CC">
      <w:pPr>
        <w:numPr>
          <w:ilvl w:val="0"/>
          <w:numId w:val="1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למען הסר ספק, מובהר כי במקרה של סתירה או אי התאמה בין נוסח המודעה לבין מסמכי המכרז </w:t>
      </w:r>
      <w:r w:rsidRPr="00127FD9">
        <w:rPr>
          <w:rFonts w:ascii="Times New Roman" w:hAnsi="Times New Roman" w:cs="David" w:hint="cs"/>
          <w:u w:val="single"/>
          <w:rtl/>
          <w:lang w:eastAsia="he-IL"/>
        </w:rPr>
        <w:t>האמור במסמכי המכרז גובר.</w:t>
      </w:r>
    </w:p>
    <w:p w:rsidR="00AA44CC" w:rsidRPr="00127FD9" w:rsidRDefault="00AA44CC" w:rsidP="00AA44CC">
      <w:pPr>
        <w:spacing w:after="0" w:line="240" w:lineRule="auto"/>
        <w:ind w:left="326"/>
        <w:rPr>
          <w:rFonts w:ascii="Times New Roman" w:hAnsi="Times New Roman" w:cs="David"/>
          <w:sz w:val="18"/>
          <w:szCs w:val="26"/>
          <w:u w:val="single"/>
          <w:lang w:eastAsia="he-IL"/>
        </w:rPr>
      </w:pPr>
    </w:p>
    <w:p w:rsidR="00EA5BDB" w:rsidRDefault="00EA5BDB" w:rsidP="00AA44CC">
      <w:pPr>
        <w:spacing w:after="0" w:line="240" w:lineRule="auto"/>
        <w:ind w:left="-58" w:right="709"/>
        <w:rPr>
          <w:rFonts w:ascii="Times New Roman" w:hAnsi="Times New Roman" w:cs="David"/>
          <w:sz w:val="28"/>
          <w:szCs w:val="28"/>
          <w:lang w:eastAsia="he-IL"/>
        </w:rPr>
      </w:pPr>
    </w:p>
    <w:p w:rsidR="00AA44CC" w:rsidRDefault="00AA44CC" w:rsidP="00AA44CC">
      <w:pPr>
        <w:spacing w:after="0" w:line="240" w:lineRule="auto"/>
        <w:ind w:left="-58" w:right="709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502F3A21" wp14:editId="3ED5DF07">
            <wp:simplePos x="0" y="0"/>
            <wp:positionH relativeFrom="column">
              <wp:posOffset>90805</wp:posOffset>
            </wp:positionH>
            <wp:positionV relativeFrom="paragraph">
              <wp:posOffset>-635</wp:posOffset>
            </wp:positionV>
            <wp:extent cx="930275" cy="786765"/>
            <wp:effectExtent l="0" t="0" r="3175" b="0"/>
            <wp:wrapNone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30275" cy="7867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13D9F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המכרז מפורסם באתר המשרד בכתובת  </w:t>
      </w:r>
      <w:hyperlink r:id="rId10" w:history="1">
        <w:r w:rsidRPr="00E13D9F">
          <w:rPr>
            <w:color w:val="0000FF"/>
            <w:u w:val="single"/>
          </w:rPr>
          <w:t>http://economy.gov.il/tenders</w:t>
        </w:r>
      </w:hyperlink>
    </w:p>
    <w:p w:rsidR="00EA5BDB" w:rsidRDefault="00EA5BDB" w:rsidP="00AA44CC">
      <w:pPr>
        <w:spacing w:after="0" w:line="240" w:lineRule="auto"/>
        <w:ind w:left="-58" w:right="709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EA5BDB" w:rsidRDefault="00EA5BDB" w:rsidP="00AA44CC">
      <w:pPr>
        <w:spacing w:after="0" w:line="240" w:lineRule="auto"/>
        <w:ind w:left="-58" w:right="709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F73436" w:rsidRDefault="00F73436" w:rsidP="00AA44CC">
      <w:pPr>
        <w:spacing w:after="0" w:line="240" w:lineRule="auto"/>
        <w:ind w:left="-58" w:right="709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AA44CC" w:rsidRDefault="00AA44CC" w:rsidP="00AA44CC">
      <w:pPr>
        <w:spacing w:after="0" w:line="240" w:lineRule="auto"/>
        <w:ind w:right="709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EA5BDB" w:rsidRDefault="00EA5BDB" w:rsidP="00EA5BDB">
      <w:pPr>
        <w:spacing w:after="0" w:line="240" w:lineRule="auto"/>
        <w:rPr>
          <w:rFonts w:ascii="Times New Roman" w:hAnsi="Times New Roman" w:cs="David"/>
          <w:b/>
          <w:bCs/>
          <w:sz w:val="36"/>
          <w:szCs w:val="36"/>
          <w:u w:val="single"/>
          <w:rtl/>
          <w:lang w:eastAsia="he-IL"/>
        </w:rPr>
      </w:pPr>
    </w:p>
    <w:p w:rsidR="00AA44CC" w:rsidRPr="00E13D9F" w:rsidRDefault="00AA44CC" w:rsidP="00EA5BDB">
      <w:pPr>
        <w:spacing w:after="0" w:line="240" w:lineRule="auto"/>
        <w:ind w:left="326"/>
        <w:jc w:val="center"/>
        <w:rPr>
          <w:rFonts w:ascii="Times New Roman" w:hAnsi="Times New Roman" w:cs="Guttman Yad-Brush"/>
          <w:sz w:val="36"/>
          <w:szCs w:val="36"/>
          <w:rtl/>
          <w:lang w:eastAsia="he-IL"/>
        </w:rPr>
      </w:pPr>
      <w:r w:rsidRPr="00E13D9F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כתובתנו באינטרנט:   </w:t>
      </w:r>
      <w:hyperlink r:id="rId11" w:history="1">
        <w:r w:rsidRPr="00E13D9F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</w:p>
    <w:p w:rsidR="00402E8F" w:rsidRPr="007C5A73" w:rsidRDefault="00402E8F" w:rsidP="007C5A73"/>
    <w:sectPr w:rsidR="00402E8F" w:rsidRPr="007C5A73" w:rsidSect="00415B40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825A2C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10BEA"/>
    <w:rsid w:val="00041D81"/>
    <w:rsid w:val="00244998"/>
    <w:rsid w:val="002E27D4"/>
    <w:rsid w:val="00302C91"/>
    <w:rsid w:val="00307C3B"/>
    <w:rsid w:val="00340B09"/>
    <w:rsid w:val="003F3206"/>
    <w:rsid w:val="00402E8F"/>
    <w:rsid w:val="00456A92"/>
    <w:rsid w:val="005233B9"/>
    <w:rsid w:val="00524C9A"/>
    <w:rsid w:val="00566990"/>
    <w:rsid w:val="006D3201"/>
    <w:rsid w:val="007C5A73"/>
    <w:rsid w:val="00825A2C"/>
    <w:rsid w:val="00942331"/>
    <w:rsid w:val="00AA44CC"/>
    <w:rsid w:val="00B06184"/>
    <w:rsid w:val="00B75809"/>
    <w:rsid w:val="00C82A56"/>
    <w:rsid w:val="00CD4644"/>
    <w:rsid w:val="00CD69F7"/>
    <w:rsid w:val="00E306A9"/>
    <w:rsid w:val="00E32F06"/>
    <w:rsid w:val="00EA5BDB"/>
    <w:rsid w:val="00EB5BFF"/>
    <w:rsid w:val="00F132E8"/>
    <w:rsid w:val="00F734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A44CC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A44CC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ima.piamenta@economy.gov.il" TargetMode="Externa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header" Target="header3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www.economy.gov.il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http://economy.gov.il/tenders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421</Words>
  <Characters>2105</Characters>
  <Application>Microsoft Office Word</Application>
  <DocSecurity>0</DocSecurity>
  <Lines>17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2521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moital</cp:lastModifiedBy>
  <cp:revision>2</cp:revision>
  <dcterms:created xsi:type="dcterms:W3CDTF">2016-08-04T04:53:00Z</dcterms:created>
  <dcterms:modified xsi:type="dcterms:W3CDTF">2016-08-04T04:53:00Z</dcterms:modified>
</cp:coreProperties>
</file>